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B4A" w:rsidRDefault="009D0B4A" w:rsidP="009D0B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20AF9" w:rsidRPr="009D0B4A" w:rsidRDefault="00620AF9" w:rsidP="009D0B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F1D47" w:rsidRPr="009D0B4A" w:rsidRDefault="006F1D47" w:rsidP="006F1D47">
      <w:pPr>
        <w:spacing w:before="136" w:after="136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D0B4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Примерная темат</w:t>
      </w:r>
      <w:r w:rsidR="00EA486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ика выпускных квалификационных работ </w:t>
      </w:r>
      <w:r w:rsidRPr="009D0B4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кафедры АСДОУ</w:t>
      </w:r>
    </w:p>
    <w:p w:rsidR="009D0B4A" w:rsidRPr="009D0B4A" w:rsidRDefault="000A1F09" w:rsidP="006F1D47">
      <w:pPr>
        <w:spacing w:before="136" w:after="136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Бакалавриат</w:t>
      </w:r>
      <w:bookmarkStart w:id="0" w:name="_GoBack"/>
      <w:bookmarkEnd w:id="0"/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международной стандартизация в сфере управления документами (история вопроса, современное положение дел, эволюция процесса).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международных стандартов в сфере управления документами (можно в целом по системам международной стандартизации ИСО, МЭК и др., можно на примере конкретного международного стандарта или группы международных стандартов).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зарубежных стандартов, регламентирующих организацию и процессы управления документацией (на примере конкретной страны, на примере конкретного зарубежного стандарта или группы стандартов конкретной страны).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Зарубежный опыт управления документацией на базе информационных технологий (на примере конкретной страны, либо сооб</w:t>
      </w:r>
      <w:r w:rsidR="00620AF9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щества стран – Европейского Сою</w:t>
      </w: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за, СНГ и т.п.).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информационно-документационного обеспечения деятельности руководителя на основе применения информацио</w:t>
      </w:r>
      <w:r w:rsidR="00620AF9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технологий (на примере кон</w:t>
      </w: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кретной должности, уровня управления).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современных программных средств, используемых в процессе документирования и управления документами (на примере конкретной организации).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документационного и информационного обеспечения управления в условиях применения современных информационных технологий (на конкретном примере).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документационного и информационного обеспечения управления организации и разработка предложений по его совершенствованию (на конкретном примере).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документационного обеспечения управления с применением новых информационных технологий (на примере конкретной организации).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управления документацией за рубежом в условиях информационного общества (по периодам, странам и т.п.).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автоматизированных систем электронного документооборота (по функциям, программным платформам, структуре и т.п.).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критериев выбора и оценки современных автоматизированных систем электронного документооборота (на конкретном примере).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роль классификаторов технико-экономической и социальной информации в документационном обеспечении управления (на примере организации).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рынка автоматизированных систем ДОУ (в России, либо за рубежом).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выбора автоматизированной системы ДОУ для организации (на конкретном примере).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информационного обеспечения управления в реализации задач электронного правительства (на федеральном, региональном, муниципальном уровне).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Разработка системы электронного документооборота организации (на конкретном примере).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современной инфраструктуры организации (на примере конкретной организации).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организационно-правовых аспектов использования в управлении электронных документов (на примере конкретной организации).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организационно-технологических аспектов использования в управлении электронных документов (на примере конкретной организации).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Методология информационного менеджмента как инструмент построения информационно-документационной системы организа</w:t>
      </w:r>
      <w:r w:rsid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(на примере конкретной орга</w:t>
      </w: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низации).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Зарубежный опыт автоматизации управления документированной информацией (на примере страны, географического региона, направления автоматизации, за определенный период).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проектом разработки информационно-документационной системы организации (на примере конкретной организации; отечественный или зарубежный опыт).</w:t>
      </w:r>
    </w:p>
    <w:p w:rsidR="006F1D47" w:rsidRPr="009D0B4A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Информационно-документационное обеспечение управления проектом на основе информационных технологий (на конкретном примере).</w:t>
      </w:r>
    </w:p>
    <w:p w:rsidR="006F1D47" w:rsidRDefault="006F1D47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B4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жизненным циклом электронного документа.</w:t>
      </w:r>
    </w:p>
    <w:p w:rsidR="00202350" w:rsidRDefault="00202350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Интеллектуальные системы и технологии управления документами.</w:t>
      </w:r>
    </w:p>
    <w:p w:rsidR="00202350" w:rsidRPr="009D0B4A" w:rsidRDefault="00202350" w:rsidP="009D0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Цифровая трансформация управления документами </w:t>
      </w:r>
    </w:p>
    <w:sectPr w:rsidR="00202350" w:rsidRPr="009D0B4A" w:rsidSect="00A9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9386F"/>
    <w:multiLevelType w:val="multilevel"/>
    <w:tmpl w:val="8648FD6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D47"/>
    <w:rsid w:val="000A1F09"/>
    <w:rsid w:val="00202350"/>
    <w:rsid w:val="00256181"/>
    <w:rsid w:val="003975AE"/>
    <w:rsid w:val="003B449F"/>
    <w:rsid w:val="00467F8D"/>
    <w:rsid w:val="00490F82"/>
    <w:rsid w:val="00620AF9"/>
    <w:rsid w:val="006F1D47"/>
    <w:rsid w:val="00742FE3"/>
    <w:rsid w:val="008D4C80"/>
    <w:rsid w:val="0093276B"/>
    <w:rsid w:val="009D0B4A"/>
    <w:rsid w:val="009F1197"/>
    <w:rsid w:val="00A95E89"/>
    <w:rsid w:val="00D829BC"/>
    <w:rsid w:val="00DD38F5"/>
    <w:rsid w:val="00EA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47C8DA-2F4A-4EDE-9942-34F4CD13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E89"/>
  </w:style>
  <w:style w:type="paragraph" w:styleId="2">
    <w:name w:val="heading 2"/>
    <w:basedOn w:val="a"/>
    <w:next w:val="a"/>
    <w:link w:val="20"/>
    <w:uiPriority w:val="9"/>
    <w:unhideWhenUsed/>
    <w:qFormat/>
    <w:rsid w:val="003975AE"/>
    <w:pPr>
      <w:keepNext/>
      <w:keepLines/>
      <w:spacing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75AE"/>
    <w:rPr>
      <w:rFonts w:ascii="Times New Roman" w:eastAsiaTheme="majorEastAsia" w:hAnsi="Times New Roman" w:cstheme="majorBidi"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4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TeddyBears</cp:lastModifiedBy>
  <cp:revision>3</cp:revision>
  <cp:lastPrinted>2018-06-07T08:53:00Z</cp:lastPrinted>
  <dcterms:created xsi:type="dcterms:W3CDTF">2023-03-15T18:59:00Z</dcterms:created>
  <dcterms:modified xsi:type="dcterms:W3CDTF">2023-04-05T07:27:00Z</dcterms:modified>
</cp:coreProperties>
</file>